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B7" w:rsidRDefault="00007FB7" w:rsidP="00007FB7">
      <w:pPr>
        <w:widowControl w:val="0"/>
        <w:suppressAutoHyphens/>
        <w:autoSpaceDN w:val="0"/>
        <w:spacing w:after="120" w:line="240" w:lineRule="auto"/>
        <w:ind w:left="3969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Директору ЧОУ ДПО «Перспектива» </w:t>
      </w:r>
    </w:p>
    <w:p w:rsidR="00007FB7" w:rsidRDefault="00007FB7" w:rsidP="00007FB7">
      <w:pPr>
        <w:widowControl w:val="0"/>
        <w:suppressAutoHyphens/>
        <w:autoSpaceDN w:val="0"/>
        <w:spacing w:after="120" w:line="240" w:lineRule="auto"/>
        <w:ind w:left="3969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Е.В. Поповой</w:t>
      </w:r>
    </w:p>
    <w:p w:rsidR="00007FB7" w:rsidRDefault="00007FB7" w:rsidP="00007FB7">
      <w:pPr>
        <w:widowControl w:val="0"/>
        <w:suppressAutoHyphens/>
        <w:autoSpaceDN w:val="0"/>
        <w:spacing w:after="0" w:line="240" w:lineRule="auto"/>
        <w:ind w:left="3969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от ______________________________________________</w:t>
      </w:r>
    </w:p>
    <w:p w:rsidR="00007FB7" w:rsidRDefault="00007FB7" w:rsidP="00007FB7">
      <w:pPr>
        <w:widowControl w:val="0"/>
        <w:suppressAutoHyphens/>
        <w:autoSpaceDN w:val="0"/>
        <w:spacing w:after="0" w:line="240" w:lineRule="auto"/>
        <w:ind w:left="3969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                          (Ф.И.О)</w:t>
      </w:r>
    </w:p>
    <w:p w:rsidR="00DB503A" w:rsidRPr="00D565B0" w:rsidRDefault="00DB503A" w:rsidP="00007FB7">
      <w:pPr>
        <w:widowControl w:val="0"/>
        <w:suppressAutoHyphens/>
        <w:autoSpaceDN w:val="0"/>
        <w:spacing w:after="120" w:line="240" w:lineRule="auto"/>
        <w:ind w:left="3969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Телефон (сот.)____________________домашний_______________</w:t>
      </w:r>
      <w:r w:rsidR="00007FB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007FB7">
        <w:rPr>
          <w:rFonts w:ascii="Times New Roman" w:eastAsia="WenQuanYi Zen Hei" w:hAnsi="Times New Roman" w:cs="FreeSans"/>
          <w:kern w:val="3"/>
          <w:sz w:val="24"/>
          <w:szCs w:val="24"/>
          <w:lang w:val="en-US" w:eastAsia="zh-CN" w:bidi="hi-IN"/>
        </w:rPr>
        <w:t>e</w:t>
      </w:r>
      <w:r w:rsidR="00007FB7" w:rsidRPr="00007FB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-</w:t>
      </w:r>
      <w:r w:rsidR="00007FB7">
        <w:rPr>
          <w:rFonts w:ascii="Times New Roman" w:eastAsia="WenQuanYi Zen Hei" w:hAnsi="Times New Roman" w:cs="FreeSans"/>
          <w:kern w:val="3"/>
          <w:sz w:val="24"/>
          <w:szCs w:val="24"/>
          <w:lang w:val="en-US" w:eastAsia="zh-CN" w:bidi="hi-IN"/>
        </w:rPr>
        <w:t>mail</w:t>
      </w:r>
      <w:r w:rsidR="00007FB7" w:rsidRPr="00007FB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</w:t>
      </w:r>
    </w:p>
    <w:p w:rsidR="00DB503A" w:rsidRDefault="00DB503A" w:rsidP="00DB503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 </w:t>
      </w:r>
    </w:p>
    <w:p w:rsidR="00007FB7" w:rsidRPr="00D565B0" w:rsidRDefault="00007FB7" w:rsidP="004E3C23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 w:line="240" w:lineRule="auto"/>
        <w:ind w:left="8"/>
        <w:jc w:val="center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bCs/>
          <w:kern w:val="3"/>
          <w:sz w:val="24"/>
          <w:szCs w:val="24"/>
          <w:lang w:eastAsia="zh-CN" w:bidi="hi-IN"/>
        </w:rPr>
        <w:t>ЗАЯВЛЕНИЕ</w:t>
      </w:r>
    </w:p>
    <w:p w:rsidR="00CB303E" w:rsidRDefault="00DB503A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Прошу зачислить меня на обучение по программе 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</w:t>
      </w:r>
    </w:p>
    <w:p w:rsidR="00007FB7" w:rsidRPr="00007FB7" w:rsidRDefault="00CB303E" w:rsidP="00007F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  <w:r w:rsidR="00007FB7" w:rsidRPr="00007FB7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007FB7" w:rsidRPr="00007FB7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(повышения квалификации, профессиональной переподготовки)</w:t>
      </w:r>
    </w:p>
    <w:p w:rsidR="00605B6D" w:rsidRDefault="00605B6D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форма обучения____________________________________________________________________</w:t>
      </w:r>
    </w:p>
    <w:p w:rsidR="00042628" w:rsidRDefault="00042628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:rsidR="00DB503A" w:rsidRDefault="00DB503A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в </w:t>
      </w:r>
      <w:r w:rsidR="00007FB7" w:rsidRPr="00356D33">
        <w:rPr>
          <w:rFonts w:ascii="Times New Roman" w:hAnsi="Times New Roman"/>
          <w:sz w:val="24"/>
          <w:szCs w:val="24"/>
          <w:lang w:eastAsia="ru-RU"/>
        </w:rPr>
        <w:t>Частно</w:t>
      </w:r>
      <w:r w:rsidR="00007FB7">
        <w:rPr>
          <w:rFonts w:ascii="Times New Roman" w:hAnsi="Times New Roman"/>
          <w:sz w:val="24"/>
          <w:szCs w:val="24"/>
          <w:lang w:eastAsia="ru-RU"/>
        </w:rPr>
        <w:t>е</w:t>
      </w:r>
      <w:r w:rsidR="00007FB7" w:rsidRPr="00356D33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007FB7">
        <w:rPr>
          <w:rFonts w:ascii="Times New Roman" w:hAnsi="Times New Roman"/>
          <w:sz w:val="24"/>
          <w:szCs w:val="24"/>
          <w:lang w:eastAsia="ru-RU"/>
        </w:rPr>
        <w:t>е учреждение</w:t>
      </w:r>
      <w:r w:rsidR="00007FB7" w:rsidRPr="00356D33">
        <w:rPr>
          <w:rFonts w:ascii="Times New Roman" w:hAnsi="Times New Roman"/>
          <w:sz w:val="24"/>
          <w:szCs w:val="24"/>
          <w:lang w:eastAsia="ru-RU"/>
        </w:rPr>
        <w:t xml:space="preserve"> дополнительного профессионального образования «Перспектива»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.</w:t>
      </w:r>
    </w:p>
    <w:p w:rsidR="00007FB7" w:rsidRDefault="00007FB7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О себе сообщаю следующее:</w:t>
      </w:r>
    </w:p>
    <w:p w:rsidR="00007FB7" w:rsidRDefault="00007FB7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1. Ф.И.О. (полностью)_______________________________________________________________</w:t>
      </w:r>
    </w:p>
    <w:p w:rsidR="00007FB7" w:rsidRDefault="00007FB7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2. Дата рождения ___________________________________________________________________</w:t>
      </w:r>
    </w:p>
    <w:p w:rsidR="00007FB7" w:rsidRDefault="00007FB7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3. Паспортные данные ______________________________________________________________</w:t>
      </w:r>
    </w:p>
    <w:p w:rsidR="00007FB7" w:rsidRDefault="00007FB7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:rsidR="00007FB7" w:rsidRDefault="00C96C23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4. </w:t>
      </w:r>
      <w:r w:rsidR="00096B5C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Сведения об образовании__________________________________________________________</w:t>
      </w:r>
    </w:p>
    <w:p w:rsidR="00096B5C" w:rsidRDefault="00096B5C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:rsidR="00096B5C" w:rsidRPr="00D565B0" w:rsidRDefault="00096B5C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</w:t>
      </w:r>
    </w:p>
    <w:p w:rsidR="004E3C23" w:rsidRPr="00D565B0" w:rsidRDefault="00DB503A" w:rsidP="00DB503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Ознакомлен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лицензией 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="004E3C23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», уставом,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п</w:t>
      </w:r>
      <w:r w:rsidR="004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 о приеме,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4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выпуске и отчислении</w:t>
      </w:r>
      <w:r w:rsidR="004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</w:t>
      </w:r>
      <w:r w:rsidR="004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 для проведения промежуточной и</w:t>
      </w:r>
      <w:r w:rsidR="004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итоговой аттестации Слушателей,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стоимостью обучения.</w:t>
      </w:r>
    </w:p>
    <w:p w:rsidR="00DB503A" w:rsidRPr="00D565B0" w:rsidRDefault="00DB503A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Согласен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правилами приема, условиями оплаты, требованиями 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».</w:t>
      </w:r>
    </w:p>
    <w:p w:rsidR="00602CD6" w:rsidRDefault="004E3C23" w:rsidP="00DB503A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 w:line="240" w:lineRule="auto"/>
        <w:ind w:left="8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Я,________________________________________________________________________________</w:t>
      </w:r>
    </w:p>
    <w:p w:rsidR="00602CD6" w:rsidRDefault="00602CD6" w:rsidP="00602CD6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 w:line="240" w:lineRule="auto"/>
        <w:ind w:left="8"/>
        <w:jc w:val="center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602CD6">
        <w:rPr>
          <w:rFonts w:ascii="Times New Roman" w:eastAsia="WenQuanYi Zen Hei" w:hAnsi="Times New Roman" w:cs="FreeSans"/>
          <w:kern w:val="3"/>
          <w:sz w:val="18"/>
          <w:szCs w:val="18"/>
          <w:lang w:eastAsia="zh-CN" w:bidi="hi-IN"/>
        </w:rPr>
        <w:t>(фамилия, имя, отчество Субъекта персональных данных)</w:t>
      </w:r>
    </w:p>
    <w:p w:rsidR="00DB503A" w:rsidRPr="00D565B0" w:rsidRDefault="00602CD6" w:rsidP="00602CD6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 w:line="240" w:lineRule="auto"/>
        <w:ind w:left="8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в соответствии с требованиями 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Федерального закона «О персональных данных» № 152-ФЗ от 27.07.2006 г. </w:t>
      </w:r>
      <w:r w:rsidR="00DB503A" w:rsidRPr="00602CD6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даю согласие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 на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сбор и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обработку моих персональных данных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в целях исполнения договорных обязательств по договорам заключенным между мной и 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», получения мною рекламной и иной информации об услугах и деятельности 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», предоставление иных услуг ЧОУ ДПО «</w:t>
      </w:r>
      <w:r w:rsidR="00CB303E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Перспектива</w:t>
      </w:r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», проведение расчетов, ведение личных дел, работа с жалобами, заявлениями обращениями, работа с дебиторской задолженностью. Настоящее согласие не устанавливает предельных </w:t>
      </w:r>
      <w:bookmarkStart w:id="0" w:name="_GoBack"/>
      <w:r w:rsidR="00DB503A"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сроков обработки данных.</w:t>
      </w:r>
    </w:p>
    <w:bookmarkEnd w:id="0"/>
    <w:p w:rsidR="00DB503A" w:rsidRDefault="00DB503A" w:rsidP="00DB50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 уведомлен (-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а)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</w:t>
      </w:r>
      <w:r w:rsidR="00602CD6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фамилия, имя, отчество, пол, число, месяц и год рождения, место рождения, сведения об образовании, номер телефона, реквизиты документа удостоверяющего личности и гражданство, реквизиты документа об образовании, иные документы предусмотренные законодательством РФ.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Порядок отзыва согласия на обработку персональных данных мне известен.</w:t>
      </w:r>
    </w:p>
    <w:p w:rsidR="008D002B" w:rsidRDefault="00DB503A" w:rsidP="00602CD6">
      <w:pPr>
        <w:spacing w:after="0" w:line="240" w:lineRule="auto"/>
        <w:jc w:val="center"/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Подпись________________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  <w:t>Дата «____</w:t>
      </w:r>
      <w:proofErr w:type="gramStart"/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_»_</w:t>
      </w:r>
      <w:proofErr w:type="gramEnd"/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______________20</w:t>
      </w:r>
      <w:r w:rsidR="00602CD6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1</w:t>
      </w:r>
      <w:r w:rsidR="00BE27A9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</w:t>
      </w:r>
      <w:r w:rsidR="00602CD6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г.</w:t>
      </w:r>
    </w:p>
    <w:sectPr w:rsidR="008D002B" w:rsidSect="00042628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503A"/>
    <w:rsid w:val="00007FB7"/>
    <w:rsid w:val="00042628"/>
    <w:rsid w:val="00096B5C"/>
    <w:rsid w:val="00113B06"/>
    <w:rsid w:val="004E3C23"/>
    <w:rsid w:val="005A0D94"/>
    <w:rsid w:val="00602CD6"/>
    <w:rsid w:val="00605B6D"/>
    <w:rsid w:val="006D5E8A"/>
    <w:rsid w:val="008663C8"/>
    <w:rsid w:val="008D002B"/>
    <w:rsid w:val="009D0BB4"/>
    <w:rsid w:val="00BE27A9"/>
    <w:rsid w:val="00C96C23"/>
    <w:rsid w:val="00CB303E"/>
    <w:rsid w:val="00DB503A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0055"/>
  <w15:docId w15:val="{6A2B2801-3005-4E61-BE12-0BD16D5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Перспектива5</cp:lastModifiedBy>
  <cp:revision>12</cp:revision>
  <dcterms:created xsi:type="dcterms:W3CDTF">2016-01-04T09:20:00Z</dcterms:created>
  <dcterms:modified xsi:type="dcterms:W3CDTF">2016-11-07T05:35:00Z</dcterms:modified>
</cp:coreProperties>
</file>